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A6" w:rsidRPr="00906CAD" w:rsidRDefault="00A111A6" w:rsidP="00A111A6">
      <w:pPr>
        <w:jc w:val="center"/>
        <w:rPr>
          <w:rFonts w:ascii="PT Astra Serif" w:hAnsi="PT Astra Serif" w:cstheme="minorHAnsi"/>
          <w:b/>
          <w:sz w:val="24"/>
          <w:szCs w:val="24"/>
        </w:rPr>
      </w:pPr>
      <w:r w:rsidRPr="00906CAD">
        <w:rPr>
          <w:rFonts w:ascii="PT Astra Serif" w:hAnsi="PT Astra Serif" w:cstheme="minorHAnsi"/>
          <w:b/>
          <w:sz w:val="24"/>
          <w:szCs w:val="24"/>
        </w:rPr>
        <w:t xml:space="preserve"> Подготовка к домашнему  сочинению. </w:t>
      </w:r>
    </w:p>
    <w:p w:rsidR="008873A1" w:rsidRPr="009C0708" w:rsidRDefault="00A111A6" w:rsidP="00906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708">
        <w:rPr>
          <w:rFonts w:ascii="Times New Roman" w:hAnsi="Times New Roman" w:cs="Times New Roman"/>
          <w:b/>
          <w:sz w:val="28"/>
          <w:szCs w:val="28"/>
        </w:rPr>
        <w:t xml:space="preserve">Изображение </w:t>
      </w:r>
      <w:r w:rsidR="00906CAD" w:rsidRPr="009C0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708">
        <w:rPr>
          <w:rFonts w:ascii="Times New Roman" w:hAnsi="Times New Roman" w:cs="Times New Roman"/>
          <w:b/>
          <w:sz w:val="28"/>
          <w:szCs w:val="28"/>
        </w:rPr>
        <w:t>полководцев в</w:t>
      </w:r>
      <w:r w:rsidR="007826A4" w:rsidRPr="009C0708">
        <w:rPr>
          <w:rFonts w:ascii="Times New Roman" w:hAnsi="Times New Roman" w:cs="Times New Roman"/>
          <w:b/>
          <w:sz w:val="28"/>
          <w:szCs w:val="28"/>
        </w:rPr>
        <w:t xml:space="preserve"> сцене</w:t>
      </w:r>
      <w:r w:rsidRPr="009C0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6A4" w:rsidRPr="009C0708">
        <w:rPr>
          <w:rFonts w:ascii="Times New Roman" w:hAnsi="Times New Roman" w:cs="Times New Roman"/>
          <w:b/>
          <w:sz w:val="28"/>
          <w:szCs w:val="28"/>
        </w:rPr>
        <w:t>Полтавского боя</w:t>
      </w:r>
      <w:r w:rsidRPr="009C0708">
        <w:rPr>
          <w:rFonts w:ascii="Times New Roman" w:hAnsi="Times New Roman" w:cs="Times New Roman"/>
          <w:b/>
          <w:sz w:val="28"/>
          <w:szCs w:val="28"/>
        </w:rPr>
        <w:t>.</w:t>
      </w:r>
    </w:p>
    <w:p w:rsidR="00A111A6" w:rsidRPr="00906CAD" w:rsidRDefault="00A111A6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1.  Кто из по</w:t>
      </w:r>
      <w:r w:rsidR="007826A4" w:rsidRPr="00906CAD">
        <w:rPr>
          <w:rFonts w:ascii="PT Astra Serif" w:hAnsi="PT Astra Serif" w:cstheme="minorHAnsi"/>
          <w:sz w:val="24"/>
          <w:szCs w:val="24"/>
        </w:rPr>
        <w:t>лководцев изображен в сцене Полтавского боя</w:t>
      </w:r>
      <w:r w:rsidRPr="00906CAD">
        <w:rPr>
          <w:rFonts w:ascii="PT Astra Serif" w:hAnsi="PT Astra Serif" w:cstheme="minorHAnsi"/>
          <w:sz w:val="24"/>
          <w:szCs w:val="24"/>
        </w:rPr>
        <w:t>?</w:t>
      </w:r>
    </w:p>
    <w:p w:rsidR="00A111A6" w:rsidRPr="00906CAD" w:rsidRDefault="00A111A6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____________________________________________________________.</w:t>
      </w:r>
    </w:p>
    <w:p w:rsidR="00A111A6" w:rsidRPr="00906CAD" w:rsidRDefault="00A111A6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2.Прочитать фрагмент поэмы, в котором действуют Петр I и Карл XII.</w:t>
      </w:r>
    </w:p>
    <w:p w:rsidR="00A111A6" w:rsidRPr="00906CAD" w:rsidRDefault="00A111A6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Какой прием использует автор для характеристики полководцев?</w:t>
      </w:r>
    </w:p>
    <w:p w:rsidR="00A111A6" w:rsidRPr="00906CAD" w:rsidRDefault="00A111A6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__________________________________________________________.</w:t>
      </w:r>
    </w:p>
    <w:p w:rsidR="00643C0A" w:rsidRPr="00906CAD" w:rsidRDefault="00A111A6" w:rsidP="00643C0A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3. Пушкин  дает характеристику героев через описание внешности и поступки.</w:t>
      </w:r>
    </w:p>
    <w:p w:rsidR="00643C0A" w:rsidRPr="00906CAD" w:rsidRDefault="00643C0A" w:rsidP="00906CAD">
      <w:pPr>
        <w:spacing w:after="0"/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1)Найдите фрагменты текста, содержащие элементы внешности героев.</w:t>
      </w:r>
    </w:p>
    <w:p w:rsidR="00643C0A" w:rsidRPr="00906CAD" w:rsidRDefault="00643C0A" w:rsidP="00906CAD">
      <w:pPr>
        <w:spacing w:after="0"/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2) Какие действия совершают герои?</w:t>
      </w:r>
    </w:p>
    <w:p w:rsidR="00643C0A" w:rsidRPr="00906CAD" w:rsidRDefault="00643C0A" w:rsidP="00906CAD">
      <w:pPr>
        <w:spacing w:after="0"/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 xml:space="preserve">3) При </w:t>
      </w:r>
      <w:r w:rsidR="007826A4" w:rsidRPr="00906CAD">
        <w:rPr>
          <w:rFonts w:ascii="PT Astra Serif" w:hAnsi="PT Astra Serif" w:cstheme="minorHAnsi"/>
          <w:sz w:val="24"/>
          <w:szCs w:val="24"/>
        </w:rPr>
        <w:t xml:space="preserve"> </w:t>
      </w:r>
      <w:proofErr w:type="gramStart"/>
      <w:r w:rsidRPr="00906CAD">
        <w:rPr>
          <w:rFonts w:ascii="PT Astra Serif" w:hAnsi="PT Astra Serif" w:cstheme="minorHAnsi"/>
          <w:sz w:val="24"/>
          <w:szCs w:val="24"/>
        </w:rPr>
        <w:t>помощи</w:t>
      </w:r>
      <w:proofErr w:type="gramEnd"/>
      <w:r w:rsidR="007826A4" w:rsidRPr="00906CAD">
        <w:rPr>
          <w:rFonts w:ascii="PT Astra Serif" w:hAnsi="PT Astra Serif" w:cstheme="minorHAnsi"/>
          <w:sz w:val="24"/>
          <w:szCs w:val="24"/>
        </w:rPr>
        <w:t xml:space="preserve"> </w:t>
      </w:r>
      <w:r w:rsidRPr="00906CAD">
        <w:rPr>
          <w:rFonts w:ascii="PT Astra Serif" w:hAnsi="PT Astra Serif" w:cstheme="minorHAnsi"/>
          <w:sz w:val="24"/>
          <w:szCs w:val="24"/>
        </w:rPr>
        <w:t xml:space="preserve"> каких художественных  средств созданы образы  Петра I и Карла XII?</w:t>
      </w:r>
    </w:p>
    <w:p w:rsidR="00643C0A" w:rsidRDefault="00643C0A" w:rsidP="00906CAD">
      <w:pPr>
        <w:spacing w:after="0"/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4) Каково отношение автора к героям?</w:t>
      </w:r>
    </w:p>
    <w:p w:rsidR="00906CAD" w:rsidRPr="00906CAD" w:rsidRDefault="00906CAD" w:rsidP="00906CAD">
      <w:pPr>
        <w:spacing w:after="0"/>
        <w:rPr>
          <w:rFonts w:ascii="PT Astra Serif" w:hAnsi="PT Astra Serif" w:cstheme="minorHAnsi"/>
          <w:sz w:val="24"/>
          <w:szCs w:val="24"/>
        </w:rPr>
      </w:pPr>
    </w:p>
    <w:p w:rsidR="00643C0A" w:rsidRPr="00906CAD" w:rsidRDefault="00643C0A" w:rsidP="00FB31F6">
      <w:pPr>
        <w:spacing w:after="0"/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4.Какое идейное значение имеет образ Петра I</w:t>
      </w:r>
      <w:proofErr w:type="gramStart"/>
      <w:r w:rsidRPr="00906CAD">
        <w:rPr>
          <w:rFonts w:ascii="PT Astra Serif" w:hAnsi="PT Astra Serif" w:cstheme="minorHAnsi"/>
          <w:sz w:val="24"/>
          <w:szCs w:val="24"/>
        </w:rPr>
        <w:t xml:space="preserve"> ?</w:t>
      </w:r>
      <w:proofErr w:type="gramEnd"/>
    </w:p>
    <w:tbl>
      <w:tblPr>
        <w:tblStyle w:val="a3"/>
        <w:tblpPr w:leftFromText="180" w:rightFromText="180" w:vertAnchor="text" w:horzAnchor="margin" w:tblpX="-885" w:tblpY="426"/>
        <w:tblW w:w="10456" w:type="dxa"/>
        <w:tblLayout w:type="fixed"/>
        <w:tblLook w:val="04A0"/>
      </w:tblPr>
      <w:tblGrid>
        <w:gridCol w:w="2660"/>
        <w:gridCol w:w="3544"/>
        <w:gridCol w:w="4252"/>
      </w:tblGrid>
      <w:tr w:rsidR="0082088D" w:rsidRPr="00906CAD" w:rsidTr="0082088D">
        <w:tc>
          <w:tcPr>
            <w:tcW w:w="2660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3C0A" w:rsidRPr="00906CAD" w:rsidRDefault="00643C0A" w:rsidP="00643C0A">
            <w:pPr>
              <w:jc w:val="center"/>
              <w:rPr>
                <w:rFonts w:ascii="PT Astra Serif" w:hAnsi="PT Astra Serif" w:cstheme="minorHAnsi"/>
                <w:b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b/>
                <w:sz w:val="24"/>
                <w:szCs w:val="24"/>
              </w:rPr>
              <w:t>Петр I</w:t>
            </w:r>
          </w:p>
          <w:p w:rsidR="00643C0A" w:rsidRPr="00906CAD" w:rsidRDefault="00643C0A" w:rsidP="00643C0A">
            <w:pPr>
              <w:jc w:val="center"/>
              <w:rPr>
                <w:rFonts w:ascii="PT Astra Serif" w:hAnsi="PT Astra Serif" w:cstheme="minorHAns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43C0A" w:rsidRPr="00906CAD" w:rsidRDefault="00643C0A" w:rsidP="00643C0A">
            <w:pPr>
              <w:jc w:val="center"/>
              <w:rPr>
                <w:rFonts w:ascii="PT Astra Serif" w:hAnsi="PT Astra Serif" w:cstheme="minorHAnsi"/>
                <w:b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b/>
                <w:sz w:val="24"/>
                <w:szCs w:val="24"/>
              </w:rPr>
              <w:t>Карл XII.</w:t>
            </w:r>
          </w:p>
        </w:tc>
      </w:tr>
      <w:tr w:rsidR="0082088D" w:rsidRPr="00906CAD" w:rsidTr="0082088D">
        <w:trPr>
          <w:trHeight w:val="1707"/>
        </w:trPr>
        <w:tc>
          <w:tcPr>
            <w:tcW w:w="2660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Внешность</w:t>
            </w:r>
          </w:p>
        </w:tc>
        <w:tc>
          <w:tcPr>
            <w:tcW w:w="3544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Глаза сияют, лик ужасен, он прекрасен.</w:t>
            </w: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Во внешности величие Петра</w:t>
            </w:r>
            <w:r w:rsidR="00FB31F6">
              <w:rPr>
                <w:rFonts w:ascii="PT Astra Serif" w:hAnsi="PT Astra Serif" w:cstheme="minorHAnsi"/>
                <w:sz w:val="24"/>
                <w:szCs w:val="24"/>
              </w:rPr>
              <w:t xml:space="preserve"> и важность происходящей  битвы</w:t>
            </w: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3C0A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Бледен, смущенный взор</w:t>
            </w:r>
          </w:p>
          <w:p w:rsidR="00BE1168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BE1168" w:rsidRPr="00906CAD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Внешне слаб, немощен</w:t>
            </w:r>
          </w:p>
        </w:tc>
      </w:tr>
      <w:tr w:rsidR="0082088D" w:rsidRPr="00906CAD" w:rsidTr="0082088D">
        <w:tc>
          <w:tcPr>
            <w:tcW w:w="2660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Поступки</w:t>
            </w: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3C0A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Движенья быстры.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Петр на коне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Промчался пред полками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Поле пожирал очами</w:t>
            </w:r>
          </w:p>
          <w:p w:rsidR="00BE1168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BE1168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Активный участник боя.</w:t>
            </w:r>
          </w:p>
          <w:p w:rsidR="00FB31F6" w:rsidRDefault="00FB31F6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theme="minorHAnsi"/>
                <w:sz w:val="24"/>
                <w:szCs w:val="24"/>
              </w:rPr>
              <w:t>Мужественный</w:t>
            </w:r>
            <w:proofErr w:type="gramEnd"/>
            <w:r>
              <w:rPr>
                <w:rFonts w:ascii="PT Astra Serif" w:hAnsi="PT Astra Serif" w:cstheme="minorHAnsi"/>
                <w:sz w:val="24"/>
                <w:szCs w:val="24"/>
              </w:rPr>
              <w:t>, уверенный в победе.</w:t>
            </w:r>
          </w:p>
          <w:p w:rsidR="00BE1168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Его решительность и активность передается русским полкам.</w:t>
            </w:r>
          </w:p>
          <w:p w:rsidR="00BE1168" w:rsidRPr="00906CAD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Он вдохновляет на победу</w:t>
            </w:r>
          </w:p>
        </w:tc>
        <w:tc>
          <w:tcPr>
            <w:tcW w:w="4252" w:type="dxa"/>
          </w:tcPr>
          <w:p w:rsidR="00643C0A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theme="minorHAnsi"/>
                <w:sz w:val="24"/>
                <w:szCs w:val="24"/>
              </w:rPr>
              <w:t>Несомый</w:t>
            </w:r>
            <w:proofErr w:type="gramEnd"/>
            <w:r>
              <w:rPr>
                <w:rFonts w:ascii="PT Astra Serif" w:hAnsi="PT Astra Serif" w:cstheme="minorHAnsi"/>
                <w:sz w:val="24"/>
                <w:szCs w:val="24"/>
              </w:rPr>
              <w:t xml:space="preserve"> верными друзьями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В качалке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Недвижим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Страдая раной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Тихо в думу погрузился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Желанный бой приводит в недоуменье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Слабым манием руки</w:t>
            </w:r>
            <w:proofErr w:type="gramStart"/>
            <w:r>
              <w:rPr>
                <w:rFonts w:ascii="PT Astra Serif" w:hAnsi="PT Astra Serif" w:cstheme="minorHAnsi"/>
                <w:sz w:val="24"/>
                <w:szCs w:val="24"/>
              </w:rPr>
              <w:t>..</w:t>
            </w:r>
            <w:proofErr w:type="gramEnd"/>
          </w:p>
          <w:p w:rsidR="00BE1168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BE1168" w:rsidRPr="00906CAD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theme="minorHAnsi"/>
                <w:sz w:val="24"/>
                <w:szCs w:val="24"/>
              </w:rPr>
              <w:t>Слабый</w:t>
            </w:r>
            <w:proofErr w:type="gramEnd"/>
            <w:r w:rsidR="00FB31F6">
              <w:rPr>
                <w:rFonts w:ascii="PT Astra Serif" w:hAnsi="PT Astra Serif" w:cstheme="minorHAnsi"/>
                <w:sz w:val="24"/>
                <w:szCs w:val="24"/>
              </w:rPr>
              <w:t>, равнодушный, неспособный вести за собой армию</w:t>
            </w:r>
            <w:r>
              <w:rPr>
                <w:rFonts w:ascii="PT Astra Serif" w:hAnsi="PT Astra Serif" w:cstheme="minorHAnsi"/>
                <w:sz w:val="24"/>
                <w:szCs w:val="24"/>
              </w:rPr>
              <w:t>.</w:t>
            </w:r>
          </w:p>
        </w:tc>
      </w:tr>
      <w:tr w:rsidR="0082088D" w:rsidRPr="00906CAD" w:rsidTr="0082088D">
        <w:tc>
          <w:tcPr>
            <w:tcW w:w="2660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Художественные средства  изобразительности</w:t>
            </w: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3C0A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 xml:space="preserve">Эпитеты:  могущий седок, вдохновенный глас </w:t>
            </w:r>
          </w:p>
          <w:p w:rsidR="00FB31F6" w:rsidRDefault="00FB31F6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Устаревшие слова и слова книжного стиля</w:t>
            </w:r>
            <w:proofErr w:type="gramStart"/>
            <w:r>
              <w:rPr>
                <w:rFonts w:ascii="PT Astra Serif" w:hAnsi="PT Astra Serif" w:cstheme="minorHAnsi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PT Astra Serif" w:hAnsi="PT Astra Serif" w:cstheme="minorHAnsi"/>
                <w:sz w:val="24"/>
                <w:szCs w:val="24"/>
              </w:rPr>
              <w:t xml:space="preserve"> лик, глас</w:t>
            </w:r>
          </w:p>
          <w:p w:rsidR="001F740F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Сравнение: как божия гроза.</w:t>
            </w:r>
          </w:p>
          <w:p w:rsidR="001F740F" w:rsidRPr="00906CAD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Короткие предложения передают стремительность и решимость Петра.</w:t>
            </w:r>
          </w:p>
        </w:tc>
        <w:tc>
          <w:tcPr>
            <w:tcW w:w="4252" w:type="dxa"/>
          </w:tcPr>
          <w:p w:rsidR="00643C0A" w:rsidRDefault="001F740F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Эпитеты: смущенный взор, слабое</w:t>
            </w:r>
            <w:r w:rsidR="00BE1168">
              <w:rPr>
                <w:rFonts w:ascii="PT Astra Serif" w:hAnsi="PT Astra Serif" w:cstheme="minorHAnsi"/>
                <w:sz w:val="24"/>
                <w:szCs w:val="24"/>
              </w:rPr>
              <w:t xml:space="preserve"> движение руки.</w:t>
            </w:r>
          </w:p>
          <w:p w:rsidR="00BE1168" w:rsidRPr="00906CAD" w:rsidRDefault="00BE1168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Длинные предложения передают неторопливость, нерешительность</w:t>
            </w:r>
          </w:p>
        </w:tc>
      </w:tr>
      <w:tr w:rsidR="0082088D" w:rsidRPr="00906CAD" w:rsidTr="0082088D">
        <w:tc>
          <w:tcPr>
            <w:tcW w:w="2660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Идейное значение образов </w:t>
            </w: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3C0A" w:rsidRPr="00906CAD" w:rsidRDefault="00FB31F6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lastRenderedPageBreak/>
              <w:t>Национальный герой</w:t>
            </w:r>
          </w:p>
        </w:tc>
        <w:tc>
          <w:tcPr>
            <w:tcW w:w="4252" w:type="dxa"/>
          </w:tcPr>
          <w:p w:rsidR="00643C0A" w:rsidRPr="00906CAD" w:rsidRDefault="00643C0A" w:rsidP="00643C0A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</w:tr>
    </w:tbl>
    <w:p w:rsidR="00643C0A" w:rsidRPr="00906CAD" w:rsidRDefault="00643C0A" w:rsidP="00643C0A">
      <w:pPr>
        <w:rPr>
          <w:rFonts w:ascii="PT Astra Serif" w:hAnsi="PT Astra Serif" w:cstheme="minorHAnsi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962"/>
        <w:gridCol w:w="5210"/>
      </w:tblGrid>
      <w:tr w:rsidR="00643C0A" w:rsidRPr="00906CAD" w:rsidTr="0082088D">
        <w:tc>
          <w:tcPr>
            <w:tcW w:w="4962" w:type="dxa"/>
          </w:tcPr>
          <w:p w:rsidR="00643C0A" w:rsidRPr="00906CAD" w:rsidRDefault="00643C0A" w:rsidP="00080B2F">
            <w:pPr>
              <w:jc w:val="center"/>
              <w:rPr>
                <w:rFonts w:ascii="PT Astra Serif" w:hAnsi="PT Astra Serif" w:cstheme="minorHAnsi"/>
                <w:b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b/>
                <w:sz w:val="24"/>
                <w:szCs w:val="24"/>
              </w:rPr>
              <w:t>План сочинения.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5210" w:type="dxa"/>
          </w:tcPr>
          <w:p w:rsidR="00643C0A" w:rsidRPr="00BE1168" w:rsidRDefault="00643C0A" w:rsidP="00080B2F">
            <w:pPr>
              <w:jc w:val="center"/>
              <w:rPr>
                <w:rFonts w:ascii="PT Astra Serif" w:hAnsi="PT Astra Serif" w:cstheme="minorHAnsi"/>
                <w:b/>
                <w:sz w:val="24"/>
                <w:szCs w:val="24"/>
              </w:rPr>
            </w:pPr>
            <w:r w:rsidRPr="00BE1168">
              <w:rPr>
                <w:rFonts w:ascii="PT Astra Serif" w:hAnsi="PT Astra Serif" w:cstheme="minorHAnsi"/>
                <w:b/>
                <w:sz w:val="24"/>
                <w:szCs w:val="24"/>
              </w:rPr>
              <w:t>Примеры фраз, которые можно использовать</w:t>
            </w:r>
          </w:p>
        </w:tc>
      </w:tr>
      <w:tr w:rsidR="00643C0A" w:rsidRPr="00906CAD" w:rsidTr="0082088D">
        <w:tc>
          <w:tcPr>
            <w:tcW w:w="4962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b/>
                <w:sz w:val="24"/>
                <w:szCs w:val="24"/>
              </w:rPr>
              <w:t>I. Вступление</w:t>
            </w:r>
            <w:r w:rsidRPr="00906CAD">
              <w:rPr>
                <w:rFonts w:ascii="PT Astra Serif" w:hAnsi="PT Astra Serif" w:cstheme="minorHAnsi"/>
                <w:sz w:val="24"/>
                <w:szCs w:val="24"/>
              </w:rPr>
              <w:t>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Полководцы Петр I и Карл XII даны в сравнении.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5210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 Автор изображает</w:t>
            </w:r>
            <w:proofErr w:type="gramStart"/>
            <w:r w:rsidRPr="00906CAD">
              <w:rPr>
                <w:rFonts w:ascii="PT Astra Serif" w:hAnsi="PT Astra Serif" w:cstheme="minorHAnsi"/>
                <w:sz w:val="24"/>
                <w:szCs w:val="24"/>
              </w:rPr>
              <w:t>..,</w:t>
            </w:r>
            <w:proofErr w:type="gramEnd"/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автор сравнивает героев…, 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..герои даны в противопоставлении</w:t>
            </w:r>
            <w:proofErr w:type="gramStart"/>
            <w:r w:rsidRPr="00906CAD">
              <w:rPr>
                <w:rFonts w:ascii="PT Astra Serif" w:hAnsi="PT Astra Serif" w:cstheme="minorHAnsi"/>
                <w:sz w:val="24"/>
                <w:szCs w:val="24"/>
              </w:rPr>
              <w:t>..</w:t>
            </w:r>
            <w:proofErr w:type="gramEnd"/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автор использует прием антитезы…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</w:tr>
      <w:tr w:rsidR="00643C0A" w:rsidRPr="00906CAD" w:rsidTr="0082088D">
        <w:tc>
          <w:tcPr>
            <w:tcW w:w="4962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b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b/>
                <w:sz w:val="24"/>
                <w:szCs w:val="24"/>
              </w:rPr>
              <w:t>II. Основная часть.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Пушкин  дает характеристику героев через описание внешности и поступки.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1)Как выглядят герои (внешность)?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2) Как ведут себя в бою?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3) Как их поведение влияет на воинов?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5210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Автор обращает внимание </w:t>
            </w:r>
            <w:proofErr w:type="gramStart"/>
            <w:r w:rsidRPr="00906CAD">
              <w:rPr>
                <w:rFonts w:ascii="PT Astra Serif" w:hAnsi="PT Astra Serif" w:cstheme="minorHAnsi"/>
                <w:sz w:val="24"/>
                <w:szCs w:val="24"/>
              </w:rPr>
              <w:t>на</w:t>
            </w:r>
            <w:proofErr w:type="gramEnd"/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…, 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Петр I  одновременно и…., и… 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Бледен и немощен.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Петр I   весь в движении</w:t>
            </w:r>
            <w:proofErr w:type="gramStart"/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 ,</w:t>
            </w:r>
            <w:proofErr w:type="gramEnd"/>
            <w:r w:rsidRPr="00906CAD">
              <w:rPr>
                <w:rFonts w:ascii="PT Astra Serif" w:hAnsi="PT Astra Serif" w:cstheme="minorHAnsi"/>
                <w:sz w:val="24"/>
                <w:szCs w:val="24"/>
              </w:rPr>
              <w:t>….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Если Петр I  на боевом коне стремительно  объезжает  позиции, то Карла XII ….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Петр I  радуется бою, а Карл XII…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… своей стремительностью вдохновляет на победу, а ….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</w:tr>
      <w:tr w:rsidR="00643C0A" w:rsidRPr="00906CAD" w:rsidTr="0082088D">
        <w:tc>
          <w:tcPr>
            <w:tcW w:w="4962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4) При </w:t>
            </w:r>
            <w:proofErr w:type="gramStart"/>
            <w:r w:rsidRPr="00906CAD">
              <w:rPr>
                <w:rFonts w:ascii="PT Astra Serif" w:hAnsi="PT Astra Serif" w:cstheme="minorHAnsi"/>
                <w:sz w:val="24"/>
                <w:szCs w:val="24"/>
              </w:rPr>
              <w:t>помощи</w:t>
            </w:r>
            <w:proofErr w:type="gramEnd"/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 каких художественных средств   созданы образы  Петра I и Карла XII?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Для изображения ….. автор использует сравнения: ….</w:t>
            </w:r>
          </w:p>
          <w:p w:rsidR="00643C0A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Использование коротких предложений передает …..</w:t>
            </w:r>
          </w:p>
          <w:p w:rsidR="009C0708" w:rsidRPr="00906CAD" w:rsidRDefault="009C0708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>
              <w:rPr>
                <w:rFonts w:ascii="PT Astra Serif" w:hAnsi="PT Astra Serif" w:cstheme="minorHAnsi"/>
                <w:sz w:val="24"/>
                <w:szCs w:val="24"/>
              </w:rPr>
              <w:t>Устаревшие и книжные слова</w:t>
            </w:r>
            <w:proofErr w:type="gramStart"/>
            <w:r>
              <w:rPr>
                <w:rFonts w:ascii="PT Astra Serif" w:hAnsi="PT Astra Serif" w:cstheme="minorHAnsi"/>
                <w:sz w:val="24"/>
                <w:szCs w:val="24"/>
              </w:rPr>
              <w:t xml:space="preserve"> (…,…) </w:t>
            </w:r>
            <w:proofErr w:type="gramEnd"/>
            <w:r>
              <w:rPr>
                <w:rFonts w:ascii="PT Astra Serif" w:hAnsi="PT Astra Serif" w:cstheme="minorHAnsi"/>
                <w:sz w:val="24"/>
                <w:szCs w:val="24"/>
              </w:rPr>
              <w:t>передают важность и торжественность…</w:t>
            </w:r>
          </w:p>
        </w:tc>
      </w:tr>
      <w:tr w:rsidR="00643C0A" w:rsidRPr="00906CAD" w:rsidTr="0082088D">
        <w:tc>
          <w:tcPr>
            <w:tcW w:w="4962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5) Каково отношение автора к героям?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5210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  Автор любуется ….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</w:tr>
      <w:tr w:rsidR="00643C0A" w:rsidRPr="00906CAD" w:rsidTr="0082088D">
        <w:tc>
          <w:tcPr>
            <w:tcW w:w="4962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b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b/>
                <w:sz w:val="24"/>
                <w:szCs w:val="24"/>
              </w:rPr>
              <w:t>III. Заключение.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Какое идейное значение имеет образ Петра I</w:t>
            </w:r>
            <w:proofErr w:type="gramStart"/>
            <w:r w:rsidRPr="00906CAD">
              <w:rPr>
                <w:rFonts w:ascii="PT Astra Serif" w:hAnsi="PT Astra Serif" w:cstheme="minorHAnsi"/>
                <w:sz w:val="24"/>
                <w:szCs w:val="24"/>
              </w:rPr>
              <w:t xml:space="preserve"> ?</w:t>
            </w:r>
            <w:proofErr w:type="gramEnd"/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</w:tc>
        <w:tc>
          <w:tcPr>
            <w:tcW w:w="5210" w:type="dxa"/>
          </w:tcPr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Сильный лидер …</w:t>
            </w:r>
          </w:p>
          <w:p w:rsidR="00643C0A" w:rsidRPr="00906CAD" w:rsidRDefault="00643C0A" w:rsidP="00080B2F">
            <w:pPr>
              <w:rPr>
                <w:rFonts w:ascii="PT Astra Serif" w:hAnsi="PT Astra Serif" w:cstheme="minorHAnsi"/>
                <w:sz w:val="24"/>
                <w:szCs w:val="24"/>
              </w:rPr>
            </w:pPr>
            <w:r w:rsidRPr="00906CAD">
              <w:rPr>
                <w:rFonts w:ascii="PT Astra Serif" w:hAnsi="PT Astra Serif" w:cstheme="minorHAnsi"/>
                <w:sz w:val="24"/>
                <w:szCs w:val="24"/>
              </w:rPr>
              <w:t>С ним связывает будущее …</w:t>
            </w:r>
          </w:p>
        </w:tc>
      </w:tr>
    </w:tbl>
    <w:p w:rsidR="00643C0A" w:rsidRPr="00906CAD" w:rsidRDefault="00643C0A" w:rsidP="00643C0A">
      <w:pPr>
        <w:rPr>
          <w:rFonts w:ascii="PT Astra Serif" w:hAnsi="PT Astra Serif" w:cstheme="minorHAnsi"/>
          <w:sz w:val="24"/>
          <w:szCs w:val="24"/>
        </w:rPr>
      </w:pPr>
    </w:p>
    <w:p w:rsidR="00A111A6" w:rsidRPr="00906CAD" w:rsidRDefault="000F1C1B">
      <w:pPr>
        <w:rPr>
          <w:rFonts w:ascii="PT Astra Serif" w:hAnsi="PT Astra Serif" w:cstheme="minorHAnsi"/>
          <w:sz w:val="24"/>
          <w:szCs w:val="24"/>
        </w:rPr>
      </w:pPr>
      <w:r w:rsidRPr="00906CAD">
        <w:rPr>
          <w:rFonts w:ascii="PT Astra Serif" w:hAnsi="PT Astra Serif" w:cstheme="minorHAnsi"/>
          <w:sz w:val="24"/>
          <w:szCs w:val="24"/>
        </w:rPr>
        <w:t>Объем сочинения 150 слов</w:t>
      </w:r>
    </w:p>
    <w:p w:rsidR="00A111A6" w:rsidRPr="00906CAD" w:rsidRDefault="00A111A6">
      <w:pPr>
        <w:rPr>
          <w:rFonts w:ascii="PT Astra Serif" w:hAnsi="PT Astra Serif"/>
          <w:sz w:val="24"/>
          <w:szCs w:val="24"/>
        </w:rPr>
      </w:pPr>
    </w:p>
    <w:sectPr w:rsidR="00A111A6" w:rsidRPr="00906CAD" w:rsidSect="00B06D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11A6"/>
    <w:rsid w:val="00047602"/>
    <w:rsid w:val="000F1C1B"/>
    <w:rsid w:val="001F740F"/>
    <w:rsid w:val="00244635"/>
    <w:rsid w:val="005972F4"/>
    <w:rsid w:val="00643C0A"/>
    <w:rsid w:val="007826A4"/>
    <w:rsid w:val="0082088D"/>
    <w:rsid w:val="008873A1"/>
    <w:rsid w:val="00906CAD"/>
    <w:rsid w:val="009C06E9"/>
    <w:rsid w:val="009C0708"/>
    <w:rsid w:val="00A111A6"/>
    <w:rsid w:val="00B06D1E"/>
    <w:rsid w:val="00BE1168"/>
    <w:rsid w:val="00E54C9D"/>
    <w:rsid w:val="00FB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МКОУ - гимназия №6</cp:lastModifiedBy>
  <cp:revision>6</cp:revision>
  <cp:lastPrinted>2025-10-06T13:57:00Z</cp:lastPrinted>
  <dcterms:created xsi:type="dcterms:W3CDTF">2025-10-06T12:29:00Z</dcterms:created>
  <dcterms:modified xsi:type="dcterms:W3CDTF">2025-10-10T12:12:00Z</dcterms:modified>
</cp:coreProperties>
</file>